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67" w:rsidRDefault="00924A67" w:rsidP="00924A67">
      <w:pPr>
        <w:jc w:val="center"/>
      </w:pPr>
      <w:r>
        <w:rPr>
          <w:noProof/>
          <w:lang w:eastAsia="en-GB"/>
        </w:rPr>
        <w:drawing>
          <wp:inline distT="0" distB="0" distL="0" distR="0" wp14:anchorId="61BF39FE" wp14:editId="0020A629">
            <wp:extent cx="2638425" cy="10191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B4" w:rsidRDefault="00924A67" w:rsidP="00924A67">
      <w:pPr>
        <w:jc w:val="center"/>
        <w:rPr>
          <w:b/>
          <w:sz w:val="28"/>
        </w:rPr>
      </w:pPr>
      <w:r w:rsidRPr="00924A67">
        <w:rPr>
          <w:b/>
          <w:sz w:val="28"/>
        </w:rPr>
        <w:t>Patient Participation Group</w:t>
      </w:r>
      <w:r>
        <w:rPr>
          <w:b/>
          <w:sz w:val="28"/>
        </w:rPr>
        <w:t xml:space="preserve"> Meeting Minutes</w:t>
      </w:r>
    </w:p>
    <w:p w:rsidR="00A11470" w:rsidRDefault="000A21AE" w:rsidP="00924A67">
      <w:pPr>
        <w:jc w:val="center"/>
        <w:rPr>
          <w:b/>
          <w:sz w:val="28"/>
        </w:rPr>
      </w:pPr>
      <w:r>
        <w:rPr>
          <w:b/>
          <w:sz w:val="28"/>
        </w:rPr>
        <w:t>6</w:t>
      </w:r>
      <w:r w:rsidR="001821EC" w:rsidRPr="001821EC">
        <w:rPr>
          <w:b/>
          <w:sz w:val="28"/>
          <w:vertAlign w:val="superscript"/>
        </w:rPr>
        <w:t>th</w:t>
      </w:r>
      <w:r w:rsidR="001821EC">
        <w:rPr>
          <w:b/>
          <w:sz w:val="28"/>
        </w:rPr>
        <w:t xml:space="preserve"> </w:t>
      </w:r>
      <w:r w:rsidR="00A11470">
        <w:rPr>
          <w:b/>
          <w:sz w:val="28"/>
        </w:rPr>
        <w:t>Meeting</w:t>
      </w:r>
    </w:p>
    <w:p w:rsidR="009503BE" w:rsidRDefault="006D58C8" w:rsidP="0009230B">
      <w:pPr>
        <w:jc w:val="center"/>
        <w:rPr>
          <w:sz w:val="24"/>
        </w:rPr>
      </w:pPr>
      <w:r>
        <w:rPr>
          <w:sz w:val="24"/>
        </w:rPr>
        <w:t>Friday 14</w:t>
      </w:r>
      <w:r w:rsidRPr="006D58C8">
        <w:rPr>
          <w:sz w:val="24"/>
          <w:vertAlign w:val="superscript"/>
        </w:rPr>
        <w:t>th</w:t>
      </w:r>
      <w:r>
        <w:rPr>
          <w:sz w:val="24"/>
        </w:rPr>
        <w:t xml:space="preserve"> July 2017</w:t>
      </w:r>
    </w:p>
    <w:p w:rsidR="00924A67" w:rsidRDefault="00924A67" w:rsidP="00924A67">
      <w:pPr>
        <w:rPr>
          <w:b/>
          <w:sz w:val="24"/>
        </w:rPr>
      </w:pPr>
      <w:r w:rsidRPr="00924A67">
        <w:rPr>
          <w:b/>
          <w:sz w:val="24"/>
        </w:rPr>
        <w:t>Present:</w:t>
      </w:r>
    </w:p>
    <w:p w:rsidR="006D58C8" w:rsidRDefault="00A11470" w:rsidP="00A11470">
      <w:pPr>
        <w:rPr>
          <w:b/>
          <w:sz w:val="24"/>
        </w:rPr>
      </w:pPr>
      <w:r>
        <w:rPr>
          <w:b/>
          <w:sz w:val="24"/>
        </w:rPr>
        <w:t>Practice representatives: Dr Hussain</w:t>
      </w:r>
      <w:r w:rsidR="008B5489">
        <w:rPr>
          <w:b/>
          <w:sz w:val="24"/>
        </w:rPr>
        <w:t xml:space="preserve"> (AH)</w:t>
      </w:r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Zoubia</w:t>
      </w:r>
      <w:proofErr w:type="spellEnd"/>
      <w:r>
        <w:rPr>
          <w:b/>
          <w:sz w:val="24"/>
        </w:rPr>
        <w:t xml:space="preserve"> Hashmi- PM, Zainab- Receptionist, </w:t>
      </w:r>
      <w:proofErr w:type="spellStart"/>
      <w:r>
        <w:rPr>
          <w:b/>
          <w:sz w:val="24"/>
        </w:rPr>
        <w:t>Naheema</w:t>
      </w:r>
      <w:proofErr w:type="spellEnd"/>
      <w:r>
        <w:rPr>
          <w:b/>
          <w:sz w:val="24"/>
        </w:rPr>
        <w:t xml:space="preserve"> Qureshi- Assistant PM/ PPG Secretary</w:t>
      </w:r>
    </w:p>
    <w:p w:rsidR="00A11470" w:rsidRDefault="00A11470" w:rsidP="00A11470">
      <w:pPr>
        <w:rPr>
          <w:b/>
          <w:sz w:val="24"/>
        </w:rPr>
      </w:pPr>
      <w:r>
        <w:rPr>
          <w:b/>
          <w:sz w:val="24"/>
        </w:rPr>
        <w:t>Patient representatives:</w:t>
      </w:r>
      <w:r w:rsidR="006D58C8">
        <w:rPr>
          <w:b/>
          <w:sz w:val="24"/>
        </w:rPr>
        <w:t xml:space="preserve"> GM- PPG </w:t>
      </w:r>
      <w:proofErr w:type="gramStart"/>
      <w:r w:rsidR="006D58C8">
        <w:rPr>
          <w:b/>
          <w:sz w:val="24"/>
        </w:rPr>
        <w:t>Vice</w:t>
      </w:r>
      <w:proofErr w:type="gramEnd"/>
      <w:r w:rsidR="006D58C8">
        <w:rPr>
          <w:b/>
          <w:sz w:val="24"/>
        </w:rPr>
        <w:t xml:space="preserve"> Chair, </w:t>
      </w:r>
      <w:r w:rsidR="001821EC">
        <w:rPr>
          <w:b/>
          <w:sz w:val="24"/>
        </w:rPr>
        <w:t>FK,</w:t>
      </w:r>
      <w:r w:rsidR="006D58C8">
        <w:rPr>
          <w:b/>
          <w:sz w:val="24"/>
        </w:rPr>
        <w:t xml:space="preserve"> </w:t>
      </w:r>
      <w:r w:rsidR="002848A5">
        <w:rPr>
          <w:b/>
          <w:sz w:val="24"/>
        </w:rPr>
        <w:t>AS, SB, SA, ZF and PF</w:t>
      </w:r>
      <w:r>
        <w:rPr>
          <w:b/>
          <w:sz w:val="24"/>
        </w:rPr>
        <w:t xml:space="preserve"> </w:t>
      </w:r>
    </w:p>
    <w:p w:rsidR="006D58C8" w:rsidRDefault="00A11470" w:rsidP="006D58C8">
      <w:pPr>
        <w:rPr>
          <w:b/>
          <w:sz w:val="24"/>
        </w:rPr>
      </w:pPr>
      <w:r>
        <w:rPr>
          <w:b/>
          <w:sz w:val="24"/>
        </w:rPr>
        <w:t xml:space="preserve">Apologises: </w:t>
      </w:r>
      <w:r w:rsidR="006D58C8">
        <w:rPr>
          <w:b/>
          <w:sz w:val="24"/>
        </w:rPr>
        <w:t>Ashgan Ali- Supervisor (AA), Abdullah</w:t>
      </w:r>
      <w:r w:rsidR="002848A5">
        <w:rPr>
          <w:b/>
          <w:sz w:val="24"/>
        </w:rPr>
        <w:t xml:space="preserve"> Maynard- Lateef Project, BI</w:t>
      </w:r>
      <w:r w:rsidR="006D58C8">
        <w:rPr>
          <w:b/>
          <w:sz w:val="24"/>
        </w:rPr>
        <w:t>- PPG Chair</w:t>
      </w:r>
      <w:r w:rsidR="002848A5">
        <w:rPr>
          <w:b/>
          <w:sz w:val="24"/>
        </w:rPr>
        <w:t xml:space="preserve"> + 12 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613"/>
      </w:tblGrid>
      <w:tr w:rsidR="009503BE" w:rsidTr="00ED5316">
        <w:tc>
          <w:tcPr>
            <w:tcW w:w="675" w:type="dxa"/>
            <w:shd w:val="clear" w:color="auto" w:fill="D9D9D9" w:themeFill="background1" w:themeFillShade="D9"/>
          </w:tcPr>
          <w:p w:rsidR="009503BE" w:rsidRPr="00F84987" w:rsidRDefault="009503BE" w:rsidP="00ED5316">
            <w:pPr>
              <w:rPr>
                <w:sz w:val="24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9503BE" w:rsidRPr="00F84987" w:rsidRDefault="009503BE" w:rsidP="00ED5316">
            <w:pPr>
              <w:rPr>
                <w:sz w:val="24"/>
              </w:rPr>
            </w:pPr>
            <w:r>
              <w:rPr>
                <w:sz w:val="24"/>
              </w:rPr>
              <w:t>Items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9503BE" w:rsidRPr="00F84987" w:rsidRDefault="009503BE" w:rsidP="00ED5316">
            <w:pPr>
              <w:rPr>
                <w:sz w:val="24"/>
              </w:rPr>
            </w:pPr>
            <w:r>
              <w:rPr>
                <w:sz w:val="24"/>
              </w:rPr>
              <w:t>Actions</w:t>
            </w:r>
          </w:p>
        </w:tc>
      </w:tr>
      <w:tr w:rsidR="009503BE" w:rsidTr="00ED5316">
        <w:tc>
          <w:tcPr>
            <w:tcW w:w="675" w:type="dxa"/>
          </w:tcPr>
          <w:p w:rsidR="009503BE" w:rsidRPr="00F84987" w:rsidRDefault="009503BE" w:rsidP="00ED5316">
            <w:pPr>
              <w:rPr>
                <w:sz w:val="24"/>
              </w:rPr>
            </w:pPr>
            <w:r w:rsidRPr="00F84987"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9503BE" w:rsidRDefault="0009230B" w:rsidP="00ED5316">
            <w:pPr>
              <w:rPr>
                <w:sz w:val="24"/>
                <w:u w:val="single"/>
              </w:rPr>
            </w:pPr>
            <w:r w:rsidRPr="0009230B">
              <w:rPr>
                <w:sz w:val="24"/>
                <w:u w:val="single"/>
              </w:rPr>
              <w:t>Welcome and Introduction</w:t>
            </w:r>
          </w:p>
          <w:p w:rsidR="004C7EDD" w:rsidRDefault="004C7EDD" w:rsidP="00ED5316">
            <w:pPr>
              <w:rPr>
                <w:sz w:val="24"/>
                <w:u w:val="single"/>
              </w:rPr>
            </w:pPr>
          </w:p>
          <w:p w:rsidR="008B5489" w:rsidRDefault="008B5489" w:rsidP="004C7ED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AH- Thank you everyone for attending the PPG meeting. </w:t>
            </w:r>
          </w:p>
          <w:p w:rsidR="008B5489" w:rsidRDefault="008B5489" w:rsidP="004C7ED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purpose of these PPG meetings is to give practice staff and patients the opportunity where possible share decision making in the running of the practice. </w:t>
            </w:r>
          </w:p>
          <w:p w:rsidR="008B5489" w:rsidRDefault="008B5489" w:rsidP="004C7EDD">
            <w:pPr>
              <w:jc w:val="both"/>
              <w:rPr>
                <w:sz w:val="24"/>
              </w:rPr>
            </w:pPr>
          </w:p>
          <w:p w:rsidR="006E577A" w:rsidRDefault="006E577A" w:rsidP="004C7EDD">
            <w:pPr>
              <w:jc w:val="both"/>
              <w:rPr>
                <w:sz w:val="24"/>
              </w:rPr>
            </w:pPr>
            <w:r w:rsidRPr="006E577A">
              <w:rPr>
                <w:sz w:val="24"/>
              </w:rPr>
              <w:t>The PPG agreed that the previous minutes were accurate.</w:t>
            </w:r>
          </w:p>
          <w:p w:rsidR="008B5489" w:rsidRDefault="008B5489" w:rsidP="004C7EDD">
            <w:pPr>
              <w:jc w:val="both"/>
              <w:rPr>
                <w:sz w:val="24"/>
              </w:rPr>
            </w:pPr>
          </w:p>
          <w:p w:rsidR="006D58C8" w:rsidRDefault="002848A5" w:rsidP="004C7EDD">
            <w:pPr>
              <w:jc w:val="both"/>
              <w:rPr>
                <w:sz w:val="24"/>
              </w:rPr>
            </w:pPr>
            <w:r>
              <w:rPr>
                <w:sz w:val="24"/>
              </w:rPr>
              <w:t>We have a</w:t>
            </w:r>
            <w:r w:rsidR="006D58C8">
              <w:rPr>
                <w:sz w:val="24"/>
              </w:rPr>
              <w:t xml:space="preserve"> new PPG member from the Romanian community. </w:t>
            </w:r>
          </w:p>
          <w:p w:rsidR="00914C5F" w:rsidRDefault="00914C5F" w:rsidP="004C7EDD">
            <w:pPr>
              <w:jc w:val="both"/>
              <w:rPr>
                <w:sz w:val="24"/>
              </w:rPr>
            </w:pPr>
          </w:p>
          <w:p w:rsidR="00914C5F" w:rsidRPr="00F22E83" w:rsidRDefault="00914C5F" w:rsidP="004C7EDD">
            <w:pPr>
              <w:jc w:val="both"/>
              <w:rPr>
                <w:sz w:val="24"/>
              </w:rPr>
            </w:pPr>
            <w:r>
              <w:rPr>
                <w:sz w:val="24"/>
              </w:rPr>
              <w:t>We need to encourage more patients from all backgrounds and all ages to join the patient participation group PPG.</w:t>
            </w:r>
          </w:p>
          <w:p w:rsidR="00DC1251" w:rsidRPr="0074070F" w:rsidRDefault="00DC1251" w:rsidP="00ED531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13" w:type="dxa"/>
          </w:tcPr>
          <w:p w:rsidR="009503BE" w:rsidRDefault="009503BE" w:rsidP="00ED5316">
            <w:pPr>
              <w:rPr>
                <w:b/>
                <w:sz w:val="24"/>
              </w:rPr>
            </w:pPr>
          </w:p>
          <w:p w:rsidR="00DC1251" w:rsidRDefault="00DC1251" w:rsidP="00ED5316">
            <w:pPr>
              <w:rPr>
                <w:b/>
                <w:sz w:val="24"/>
              </w:rPr>
            </w:pPr>
          </w:p>
          <w:p w:rsidR="00DC1251" w:rsidRDefault="00DC1251" w:rsidP="00ED5316">
            <w:pPr>
              <w:rPr>
                <w:b/>
                <w:sz w:val="24"/>
              </w:rPr>
            </w:pPr>
          </w:p>
          <w:p w:rsidR="00DC1251" w:rsidRDefault="00DC1251" w:rsidP="00ED5316">
            <w:pPr>
              <w:rPr>
                <w:b/>
                <w:sz w:val="24"/>
              </w:rPr>
            </w:pPr>
          </w:p>
          <w:p w:rsidR="00DC1251" w:rsidRDefault="00DC1251" w:rsidP="00ED5316">
            <w:pPr>
              <w:rPr>
                <w:b/>
                <w:sz w:val="24"/>
              </w:rPr>
            </w:pPr>
          </w:p>
          <w:p w:rsidR="00DC1251" w:rsidRDefault="00F22E83" w:rsidP="00ED5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Continue to encourage patients to attend PPG meetings.</w:t>
            </w:r>
          </w:p>
          <w:p w:rsidR="00DC1251" w:rsidRDefault="00DC1251" w:rsidP="00ED5316">
            <w:pPr>
              <w:rPr>
                <w:b/>
                <w:sz w:val="24"/>
              </w:rPr>
            </w:pPr>
          </w:p>
          <w:p w:rsidR="00DC1251" w:rsidRDefault="00DC1251" w:rsidP="00ED5316">
            <w:pPr>
              <w:rPr>
                <w:b/>
                <w:sz w:val="24"/>
              </w:rPr>
            </w:pPr>
          </w:p>
          <w:p w:rsidR="00DC1251" w:rsidRDefault="00DC1251" w:rsidP="00ED5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DC1251" w:rsidRDefault="00DC1251" w:rsidP="00ED5316">
            <w:pPr>
              <w:rPr>
                <w:b/>
                <w:sz w:val="24"/>
              </w:rPr>
            </w:pPr>
          </w:p>
          <w:p w:rsidR="00DC1251" w:rsidRPr="006A406A" w:rsidRDefault="00DC1251" w:rsidP="006E577A">
            <w:pPr>
              <w:rPr>
                <w:b/>
                <w:sz w:val="24"/>
              </w:rPr>
            </w:pPr>
          </w:p>
        </w:tc>
      </w:tr>
      <w:tr w:rsidR="009503BE" w:rsidTr="00ED5316">
        <w:tc>
          <w:tcPr>
            <w:tcW w:w="675" w:type="dxa"/>
          </w:tcPr>
          <w:p w:rsidR="009503BE" w:rsidRPr="00F84987" w:rsidRDefault="009503BE" w:rsidP="00ED53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4" w:type="dxa"/>
          </w:tcPr>
          <w:p w:rsidR="006E577A" w:rsidRDefault="00D5384A" w:rsidP="00053D6B">
            <w:pPr>
              <w:rPr>
                <w:sz w:val="24"/>
              </w:rPr>
            </w:pPr>
            <w:r>
              <w:rPr>
                <w:sz w:val="24"/>
              </w:rPr>
              <w:t>Diabetes Awareness Event</w:t>
            </w:r>
            <w:r w:rsidR="00844392">
              <w:rPr>
                <w:sz w:val="24"/>
              </w:rPr>
              <w:t>- 29/04/2017</w:t>
            </w:r>
          </w:p>
          <w:p w:rsidR="00D5384A" w:rsidRDefault="00D5384A" w:rsidP="004C7EDD">
            <w:pPr>
              <w:jc w:val="both"/>
              <w:rPr>
                <w:sz w:val="24"/>
              </w:rPr>
            </w:pPr>
            <w:r>
              <w:rPr>
                <w:sz w:val="24"/>
              </w:rPr>
              <w:t>The event went really well</w:t>
            </w:r>
            <w:r w:rsidR="00697B12">
              <w:rPr>
                <w:sz w:val="24"/>
              </w:rPr>
              <w:t xml:space="preserve">, we had a big turnout. A big thank you for everyone who supported the event. </w:t>
            </w:r>
            <w:r>
              <w:rPr>
                <w:sz w:val="24"/>
              </w:rPr>
              <w:t xml:space="preserve">The </w:t>
            </w:r>
            <w:r w:rsidR="00697B12">
              <w:rPr>
                <w:sz w:val="24"/>
              </w:rPr>
              <w:t>pictures of the events are on the Pearl Medical Centre website.</w:t>
            </w:r>
            <w:r w:rsidR="00981F9B">
              <w:rPr>
                <w:sz w:val="24"/>
              </w:rPr>
              <w:t xml:space="preserve"> Good feedback received from patients.</w:t>
            </w:r>
          </w:p>
          <w:p w:rsidR="00981F9B" w:rsidRDefault="00981F9B" w:rsidP="004C7EDD">
            <w:pPr>
              <w:jc w:val="both"/>
              <w:rPr>
                <w:sz w:val="24"/>
              </w:rPr>
            </w:pPr>
            <w:r>
              <w:rPr>
                <w:sz w:val="24"/>
              </w:rPr>
              <w:t>FK- to be practices new Diabetes Champion.</w:t>
            </w:r>
          </w:p>
          <w:p w:rsidR="00697B12" w:rsidRDefault="00697B12" w:rsidP="004C7EDD">
            <w:pPr>
              <w:jc w:val="both"/>
              <w:rPr>
                <w:sz w:val="24"/>
              </w:rPr>
            </w:pPr>
            <w:r>
              <w:rPr>
                <w:sz w:val="24"/>
              </w:rPr>
              <w:t>Post event</w:t>
            </w:r>
            <w:r w:rsidR="00981F9B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Shaleen</w:t>
            </w:r>
            <w:proofErr w:type="spellEnd"/>
            <w:r>
              <w:rPr>
                <w:sz w:val="24"/>
              </w:rPr>
              <w:t>- Diabetes UK wants to work with FK (PPG Member)</w:t>
            </w:r>
            <w:r w:rsidR="00981F9B">
              <w:rPr>
                <w:sz w:val="24"/>
              </w:rPr>
              <w:t xml:space="preserve"> to set up a Diabetes community group.  </w:t>
            </w:r>
          </w:p>
          <w:p w:rsidR="00981F9B" w:rsidRPr="007C1F43" w:rsidRDefault="00981F9B" w:rsidP="004C7ED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PMC/ </w:t>
            </w:r>
            <w:proofErr w:type="spellStart"/>
            <w:r>
              <w:rPr>
                <w:sz w:val="24"/>
              </w:rPr>
              <w:t>Shaleen</w:t>
            </w:r>
            <w:proofErr w:type="spellEnd"/>
            <w:r>
              <w:rPr>
                <w:sz w:val="24"/>
              </w:rPr>
              <w:t xml:space="preserve">/FK to work together and set up community group. </w:t>
            </w:r>
          </w:p>
        </w:tc>
        <w:tc>
          <w:tcPr>
            <w:tcW w:w="2613" w:type="dxa"/>
          </w:tcPr>
          <w:p w:rsidR="009503BE" w:rsidRDefault="009503BE" w:rsidP="00ED5316">
            <w:pPr>
              <w:rPr>
                <w:b/>
                <w:sz w:val="24"/>
              </w:rPr>
            </w:pPr>
          </w:p>
        </w:tc>
      </w:tr>
      <w:tr w:rsidR="009503BE" w:rsidTr="00ED5316">
        <w:tc>
          <w:tcPr>
            <w:tcW w:w="675" w:type="dxa"/>
          </w:tcPr>
          <w:p w:rsidR="009503BE" w:rsidRDefault="00405460" w:rsidP="00ED531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1821EC" w:rsidRDefault="00981F9B" w:rsidP="00A16FB4">
            <w:pPr>
              <w:rPr>
                <w:sz w:val="24"/>
              </w:rPr>
            </w:pPr>
            <w:r>
              <w:rPr>
                <w:sz w:val="24"/>
              </w:rPr>
              <w:t>Practice updates</w:t>
            </w:r>
          </w:p>
          <w:p w:rsidR="00086EEA" w:rsidRDefault="00086EEA" w:rsidP="00A16FB4">
            <w:pPr>
              <w:rPr>
                <w:sz w:val="24"/>
              </w:rPr>
            </w:pPr>
          </w:p>
          <w:p w:rsidR="00981F9B" w:rsidRDefault="00A07221" w:rsidP="004C7EDD">
            <w:pPr>
              <w:jc w:val="both"/>
              <w:rPr>
                <w:sz w:val="24"/>
              </w:rPr>
            </w:pPr>
            <w:r>
              <w:rPr>
                <w:sz w:val="24"/>
              </w:rPr>
              <w:t>He practice is proud to announce that w</w:t>
            </w:r>
            <w:r w:rsidR="00981F9B">
              <w:rPr>
                <w:sz w:val="24"/>
              </w:rPr>
              <w:t xml:space="preserve">e are having 2 new </w:t>
            </w:r>
            <w:r>
              <w:rPr>
                <w:sz w:val="24"/>
              </w:rPr>
              <w:t xml:space="preserve">full-time </w:t>
            </w:r>
            <w:r w:rsidR="00981F9B">
              <w:rPr>
                <w:sz w:val="24"/>
              </w:rPr>
              <w:t xml:space="preserve">salaried </w:t>
            </w:r>
            <w:r>
              <w:rPr>
                <w:sz w:val="24"/>
              </w:rPr>
              <w:t>GPs starting in September. One male and one female GP. Also one of our female locum GPs will become a salaried GP 4 sessions per week.</w:t>
            </w:r>
          </w:p>
          <w:p w:rsidR="00086EEA" w:rsidRDefault="00086EEA" w:rsidP="004C7EDD">
            <w:pPr>
              <w:jc w:val="both"/>
              <w:rPr>
                <w:sz w:val="24"/>
              </w:rPr>
            </w:pPr>
          </w:p>
          <w:p w:rsidR="00A07221" w:rsidRDefault="00A07221" w:rsidP="004C7ED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Many of the staff at the practice speaks another language other than English. This is to support our patients needs as 68% </w:t>
            </w:r>
            <w:r w:rsidR="00150A3C">
              <w:rPr>
                <w:sz w:val="24"/>
              </w:rPr>
              <w:t xml:space="preserve">of our patients- English is not their first language. </w:t>
            </w:r>
          </w:p>
          <w:p w:rsidR="00086EEA" w:rsidRDefault="00086EEA" w:rsidP="004C7EDD">
            <w:pPr>
              <w:jc w:val="both"/>
              <w:rPr>
                <w:sz w:val="24"/>
              </w:rPr>
            </w:pPr>
          </w:p>
          <w:p w:rsidR="00150A3C" w:rsidRDefault="00150A3C" w:rsidP="004C7EDD">
            <w:pPr>
              <w:jc w:val="both"/>
              <w:rPr>
                <w:sz w:val="24"/>
              </w:rPr>
            </w:pPr>
            <w:r>
              <w:rPr>
                <w:sz w:val="24"/>
              </w:rPr>
              <w:t>In the past we have had many health visitors, midwives and salaried GPs and locums are leaving. Julie the midwife</w:t>
            </w:r>
            <w:r w:rsidR="00174A55">
              <w:rPr>
                <w:sz w:val="24"/>
              </w:rPr>
              <w:t xml:space="preserve"> is leaving her post. The practice knows this is area is difficult with high </w:t>
            </w:r>
            <w:r w:rsidR="00C05D83">
              <w:rPr>
                <w:sz w:val="24"/>
              </w:rPr>
              <w:t xml:space="preserve">young population, high pregnancies therefore high births, this then puts strain on the midwives and health visitors. </w:t>
            </w:r>
            <w:r w:rsidR="00174A55">
              <w:rPr>
                <w:sz w:val="24"/>
              </w:rPr>
              <w:t xml:space="preserve">   </w:t>
            </w:r>
          </w:p>
          <w:p w:rsidR="00150A3C" w:rsidRDefault="00150A3C" w:rsidP="004C7EDD">
            <w:pPr>
              <w:jc w:val="both"/>
              <w:rPr>
                <w:sz w:val="24"/>
              </w:rPr>
            </w:pPr>
          </w:p>
          <w:p w:rsidR="00150A3C" w:rsidRDefault="00150A3C" w:rsidP="004C7ED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practice treats all patients with dignity and respect and we expect the same from patients to staff. </w:t>
            </w:r>
          </w:p>
          <w:p w:rsidR="00150A3C" w:rsidRPr="000F7D52" w:rsidRDefault="00150A3C" w:rsidP="00A07221">
            <w:pPr>
              <w:rPr>
                <w:sz w:val="24"/>
              </w:rPr>
            </w:pPr>
          </w:p>
        </w:tc>
        <w:tc>
          <w:tcPr>
            <w:tcW w:w="2613" w:type="dxa"/>
          </w:tcPr>
          <w:p w:rsidR="002F2CAD" w:rsidRDefault="002F2CAD" w:rsidP="00ED5316">
            <w:pPr>
              <w:rPr>
                <w:b/>
                <w:sz w:val="24"/>
              </w:rPr>
            </w:pPr>
          </w:p>
        </w:tc>
      </w:tr>
      <w:tr w:rsidR="00E730AD" w:rsidTr="00ED5316">
        <w:tc>
          <w:tcPr>
            <w:tcW w:w="675" w:type="dxa"/>
          </w:tcPr>
          <w:p w:rsidR="00E730AD" w:rsidRDefault="00E730AD" w:rsidP="00ED531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4" w:type="dxa"/>
          </w:tcPr>
          <w:p w:rsidR="00E730AD" w:rsidRDefault="00844392" w:rsidP="006E577A">
            <w:pPr>
              <w:rPr>
                <w:sz w:val="24"/>
              </w:rPr>
            </w:pPr>
            <w:r>
              <w:rPr>
                <w:sz w:val="24"/>
              </w:rPr>
              <w:t>Antibiotic Awareness Event- Romanian community 13/07/2017</w:t>
            </w:r>
          </w:p>
          <w:p w:rsidR="00844392" w:rsidRDefault="00844392" w:rsidP="006E577A">
            <w:pPr>
              <w:rPr>
                <w:sz w:val="24"/>
              </w:rPr>
            </w:pPr>
          </w:p>
          <w:p w:rsidR="00844392" w:rsidRDefault="00844392" w:rsidP="004C7EDD">
            <w:pPr>
              <w:jc w:val="both"/>
              <w:rPr>
                <w:sz w:val="24"/>
              </w:rPr>
            </w:pPr>
            <w:r>
              <w:rPr>
                <w:sz w:val="24"/>
              </w:rPr>
              <w:t>After receiving feedback from patients and staff that when Romanian patient see the doctor and do not get antibiotics, they t</w:t>
            </w:r>
            <w:r w:rsidR="004C7EDD">
              <w:rPr>
                <w:sz w:val="24"/>
              </w:rPr>
              <w:t>end to</w:t>
            </w:r>
            <w:r>
              <w:rPr>
                <w:sz w:val="24"/>
              </w:rPr>
              <w:t xml:space="preserve"> go to </w:t>
            </w:r>
            <w:r w:rsidR="004C7EDD">
              <w:rPr>
                <w:sz w:val="24"/>
              </w:rPr>
              <w:t>Romanian</w:t>
            </w:r>
            <w:r>
              <w:rPr>
                <w:sz w:val="24"/>
              </w:rPr>
              <w:t xml:space="preserve"> shops and buy</w:t>
            </w:r>
            <w:r w:rsidR="00A15F53">
              <w:rPr>
                <w:sz w:val="24"/>
              </w:rPr>
              <w:t xml:space="preserve"> them over the counter. Also when they go to Romania they buy and bring antibiotics back with them. </w:t>
            </w:r>
            <w:r w:rsidR="00F944EE">
              <w:rPr>
                <w:sz w:val="24"/>
              </w:rPr>
              <w:t>T</w:t>
            </w:r>
            <w:r>
              <w:rPr>
                <w:sz w:val="24"/>
              </w:rPr>
              <w:t>he</w:t>
            </w:r>
            <w:r w:rsidR="00F944EE">
              <w:rPr>
                <w:sz w:val="24"/>
              </w:rPr>
              <w:t xml:space="preserve"> </w:t>
            </w:r>
            <w:r>
              <w:rPr>
                <w:sz w:val="24"/>
              </w:rPr>
              <w:t>practice arranged a</w:t>
            </w:r>
            <w:r w:rsidR="004C7EDD">
              <w:rPr>
                <w:sz w:val="24"/>
              </w:rPr>
              <w:t>n</w:t>
            </w:r>
            <w:r>
              <w:rPr>
                <w:sz w:val="24"/>
              </w:rPr>
              <w:t xml:space="preserve"> Antibiotic Awareness Event aimed at the Romanian community to provide patient education on the use of antibiotics. </w:t>
            </w:r>
          </w:p>
          <w:p w:rsidR="004C7EDD" w:rsidRDefault="004C7EDD" w:rsidP="004C7ED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Feedback received that the patients felt the event was informative. </w:t>
            </w:r>
          </w:p>
          <w:p w:rsidR="005609EA" w:rsidRDefault="005609EA" w:rsidP="004C7EDD">
            <w:pPr>
              <w:jc w:val="both"/>
              <w:rPr>
                <w:sz w:val="24"/>
              </w:rPr>
            </w:pPr>
          </w:p>
          <w:p w:rsidR="005609EA" w:rsidRDefault="005609EA" w:rsidP="005609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event went so well, that the practice will be holding another Antibiotic Awareness Event </w:t>
            </w:r>
            <w:r w:rsidR="00A15D62">
              <w:rPr>
                <w:sz w:val="24"/>
              </w:rPr>
              <w:t>for the Pushto</w:t>
            </w:r>
            <w:r w:rsidR="007A07F6">
              <w:rPr>
                <w:sz w:val="24"/>
              </w:rPr>
              <w:t>/Mirpuri community.</w:t>
            </w:r>
          </w:p>
        </w:tc>
        <w:tc>
          <w:tcPr>
            <w:tcW w:w="2613" w:type="dxa"/>
          </w:tcPr>
          <w:p w:rsidR="00E730AD" w:rsidRDefault="00E730AD" w:rsidP="00ED5316">
            <w:pPr>
              <w:rPr>
                <w:b/>
                <w:sz w:val="24"/>
              </w:rPr>
            </w:pPr>
          </w:p>
          <w:p w:rsidR="004C7EDD" w:rsidRDefault="004C7EDD" w:rsidP="00ED5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Monthly patient educational</w:t>
            </w:r>
            <w:r w:rsidR="005609EA">
              <w:rPr>
                <w:b/>
                <w:sz w:val="24"/>
              </w:rPr>
              <w:t>/open discussion</w:t>
            </w:r>
            <w:r>
              <w:rPr>
                <w:b/>
                <w:sz w:val="24"/>
              </w:rPr>
              <w:t xml:space="preserve"> meeting</w:t>
            </w:r>
            <w:r w:rsidR="005609EA">
              <w:rPr>
                <w:b/>
                <w:sz w:val="24"/>
              </w:rPr>
              <w:t xml:space="preserve">s with the </w:t>
            </w:r>
            <w:r>
              <w:rPr>
                <w:b/>
                <w:sz w:val="24"/>
              </w:rPr>
              <w:t>Romanian Community.</w:t>
            </w:r>
          </w:p>
          <w:p w:rsidR="004C7EDD" w:rsidRDefault="004C7EDD" w:rsidP="00ED5316">
            <w:pPr>
              <w:rPr>
                <w:b/>
                <w:sz w:val="24"/>
              </w:rPr>
            </w:pPr>
          </w:p>
          <w:p w:rsidR="004C7EDD" w:rsidRDefault="004C7EDD" w:rsidP="00ED5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Next meeting Thursday 17</w:t>
            </w:r>
            <w:r w:rsidRPr="004C7EDD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August 2017. </w:t>
            </w:r>
          </w:p>
          <w:p w:rsidR="00A15D62" w:rsidRDefault="00A15D62" w:rsidP="00ED5316">
            <w:pPr>
              <w:rPr>
                <w:b/>
                <w:sz w:val="24"/>
              </w:rPr>
            </w:pPr>
          </w:p>
          <w:p w:rsidR="00A15D62" w:rsidRDefault="00A15D62" w:rsidP="00ED5316">
            <w:pPr>
              <w:rPr>
                <w:b/>
                <w:sz w:val="24"/>
              </w:rPr>
            </w:pPr>
          </w:p>
          <w:p w:rsidR="00A15D62" w:rsidRDefault="00A15D62" w:rsidP="00ED5316">
            <w:pPr>
              <w:rPr>
                <w:b/>
                <w:sz w:val="24"/>
              </w:rPr>
            </w:pPr>
          </w:p>
          <w:p w:rsidR="00A15D62" w:rsidRDefault="00A15D62" w:rsidP="00ED5316">
            <w:pPr>
              <w:rPr>
                <w:b/>
                <w:sz w:val="24"/>
              </w:rPr>
            </w:pPr>
          </w:p>
          <w:p w:rsidR="00A15D62" w:rsidRDefault="00A15D62" w:rsidP="00ED5316">
            <w:pPr>
              <w:rPr>
                <w:b/>
                <w:sz w:val="24"/>
              </w:rPr>
            </w:pPr>
          </w:p>
          <w:p w:rsidR="00A15D62" w:rsidRDefault="00A15D62" w:rsidP="00ED5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to be confirmed </w:t>
            </w:r>
          </w:p>
        </w:tc>
      </w:tr>
      <w:tr w:rsidR="009503BE" w:rsidTr="00ED5316">
        <w:tc>
          <w:tcPr>
            <w:tcW w:w="675" w:type="dxa"/>
          </w:tcPr>
          <w:p w:rsidR="009503BE" w:rsidRPr="00F84987" w:rsidRDefault="00E730AD" w:rsidP="00ED531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4" w:type="dxa"/>
          </w:tcPr>
          <w:p w:rsidR="00910A41" w:rsidRDefault="00A15D62" w:rsidP="00910A41">
            <w:pPr>
              <w:rPr>
                <w:sz w:val="24"/>
              </w:rPr>
            </w:pPr>
            <w:r>
              <w:rPr>
                <w:sz w:val="24"/>
              </w:rPr>
              <w:t>Carers Day</w:t>
            </w:r>
          </w:p>
          <w:p w:rsidR="00A15D62" w:rsidRDefault="00A15D62" w:rsidP="00910A41">
            <w:pPr>
              <w:rPr>
                <w:sz w:val="24"/>
              </w:rPr>
            </w:pPr>
            <w:r>
              <w:rPr>
                <w:sz w:val="24"/>
              </w:rPr>
              <w:t>The practice is organising a carers day with ‘Birmingham Carers Hub’. We are waiting for them to confirm the date they are available.</w:t>
            </w:r>
          </w:p>
          <w:p w:rsidR="00A15D62" w:rsidRPr="00181F27" w:rsidRDefault="00A15D62" w:rsidP="00910A41">
            <w:pPr>
              <w:rPr>
                <w:sz w:val="24"/>
              </w:rPr>
            </w:pPr>
            <w:r>
              <w:rPr>
                <w:sz w:val="24"/>
              </w:rPr>
              <w:t xml:space="preserve">Many of our patients are carers of all ages. They have a difficult job and they need support and some of them do not know of the support </w:t>
            </w:r>
            <w:r w:rsidR="00EE1A99">
              <w:rPr>
                <w:sz w:val="24"/>
              </w:rPr>
              <w:t xml:space="preserve">available to them. For example. </w:t>
            </w:r>
            <w:r w:rsidR="00EE1A99">
              <w:rPr>
                <w:sz w:val="24"/>
              </w:rPr>
              <w:lastRenderedPageBreak/>
              <w:t>Carers break grant- a carer can take a break from caring and they will provide</w:t>
            </w:r>
            <w:r w:rsidR="0004055D">
              <w:rPr>
                <w:sz w:val="24"/>
              </w:rPr>
              <w:t>d</w:t>
            </w:r>
            <w:r w:rsidR="00EE1A99">
              <w:rPr>
                <w:sz w:val="24"/>
              </w:rPr>
              <w:t xml:space="preserve"> respite care</w:t>
            </w:r>
            <w:r w:rsidR="0004055D">
              <w:rPr>
                <w:sz w:val="24"/>
              </w:rPr>
              <w:t xml:space="preserve"> for the patient. </w:t>
            </w:r>
          </w:p>
        </w:tc>
        <w:tc>
          <w:tcPr>
            <w:tcW w:w="2613" w:type="dxa"/>
          </w:tcPr>
          <w:p w:rsidR="005243B1" w:rsidRDefault="005243B1" w:rsidP="00ED5316">
            <w:pPr>
              <w:rPr>
                <w:b/>
                <w:sz w:val="24"/>
              </w:rPr>
            </w:pPr>
          </w:p>
          <w:p w:rsidR="0004055D" w:rsidRDefault="0004055D" w:rsidP="00ED5316">
            <w:pPr>
              <w:rPr>
                <w:b/>
                <w:sz w:val="24"/>
              </w:rPr>
            </w:pPr>
          </w:p>
          <w:p w:rsidR="0004055D" w:rsidRDefault="0004055D" w:rsidP="00ED5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to be confirmed</w:t>
            </w:r>
          </w:p>
        </w:tc>
      </w:tr>
      <w:tr w:rsidR="00F22E83" w:rsidTr="00ED5316">
        <w:tc>
          <w:tcPr>
            <w:tcW w:w="675" w:type="dxa"/>
          </w:tcPr>
          <w:p w:rsidR="00F22E83" w:rsidRDefault="00E730AD" w:rsidP="00ED531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954" w:type="dxa"/>
          </w:tcPr>
          <w:p w:rsidR="00F22E83" w:rsidRDefault="0004055D" w:rsidP="003D3F5C">
            <w:pPr>
              <w:rPr>
                <w:sz w:val="24"/>
              </w:rPr>
            </w:pPr>
            <w:r>
              <w:rPr>
                <w:sz w:val="24"/>
              </w:rPr>
              <w:t>Building</w:t>
            </w:r>
          </w:p>
          <w:p w:rsidR="0004055D" w:rsidRDefault="0004055D" w:rsidP="009B09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We know the building is too small. The practice has been here for 16 years from 500 patients to 10,000 patients. </w:t>
            </w:r>
          </w:p>
          <w:p w:rsidR="009B09BE" w:rsidRDefault="009B09BE" w:rsidP="009B09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PPG would like to support the practice and write a letter to the CCG/NHS for support for a new building. The practice needs more space for patient’s needs. </w:t>
            </w:r>
          </w:p>
          <w:p w:rsidR="00725E29" w:rsidRDefault="009B09BE" w:rsidP="009B09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demand at the practice is very high- double the </w:t>
            </w:r>
            <w:r w:rsidR="00DB256D">
              <w:rPr>
                <w:sz w:val="24"/>
              </w:rPr>
              <w:t>national average.</w:t>
            </w:r>
            <w:r w:rsidR="00725E29">
              <w:rPr>
                <w:sz w:val="24"/>
              </w:rPr>
              <w:t xml:space="preserve"> </w:t>
            </w:r>
          </w:p>
          <w:p w:rsidR="009B09BE" w:rsidRDefault="00725E29" w:rsidP="00725E29">
            <w:pPr>
              <w:jc w:val="both"/>
              <w:rPr>
                <w:sz w:val="24"/>
              </w:rPr>
            </w:pPr>
            <w:r>
              <w:rPr>
                <w:sz w:val="24"/>
              </w:rPr>
              <w:t>GM-</w:t>
            </w:r>
            <w:r w:rsidR="00DB25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VC </w:t>
            </w:r>
            <w:r w:rsidR="00DB256D">
              <w:rPr>
                <w:sz w:val="24"/>
              </w:rPr>
              <w:t xml:space="preserve">PPG will do draft letter </w:t>
            </w:r>
            <w:r>
              <w:rPr>
                <w:sz w:val="24"/>
              </w:rPr>
              <w:t xml:space="preserve">addressed to CCG/NHS in support of the building, letter to be reviewed in the next PPG meeting. </w:t>
            </w:r>
          </w:p>
        </w:tc>
        <w:tc>
          <w:tcPr>
            <w:tcW w:w="2613" w:type="dxa"/>
          </w:tcPr>
          <w:p w:rsidR="00F22E83" w:rsidRDefault="00F22E83" w:rsidP="00ED5316">
            <w:pPr>
              <w:rPr>
                <w:b/>
                <w:sz w:val="24"/>
              </w:rPr>
            </w:pPr>
          </w:p>
          <w:p w:rsidR="00725E29" w:rsidRDefault="00725E29" w:rsidP="00ED5316">
            <w:pPr>
              <w:rPr>
                <w:b/>
                <w:sz w:val="24"/>
              </w:rPr>
            </w:pPr>
          </w:p>
          <w:p w:rsidR="00725E29" w:rsidRDefault="00725E29" w:rsidP="00ED5316">
            <w:pPr>
              <w:rPr>
                <w:b/>
                <w:sz w:val="24"/>
              </w:rPr>
            </w:pPr>
          </w:p>
          <w:p w:rsidR="00725E29" w:rsidRDefault="00725E29" w:rsidP="00ED5316">
            <w:pPr>
              <w:rPr>
                <w:b/>
                <w:sz w:val="24"/>
              </w:rPr>
            </w:pPr>
          </w:p>
          <w:p w:rsidR="00725E29" w:rsidRDefault="00725E29" w:rsidP="00ED5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GM to write letter to CCG/NHS in support of a new building. </w:t>
            </w:r>
          </w:p>
        </w:tc>
      </w:tr>
      <w:tr w:rsidR="009B09BE" w:rsidTr="00ED5316">
        <w:tc>
          <w:tcPr>
            <w:tcW w:w="675" w:type="dxa"/>
          </w:tcPr>
          <w:p w:rsidR="009B09BE" w:rsidRDefault="009B09BE" w:rsidP="00ED531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4" w:type="dxa"/>
          </w:tcPr>
          <w:p w:rsidR="009B09BE" w:rsidRDefault="00725E29" w:rsidP="003D3F5C">
            <w:pPr>
              <w:rPr>
                <w:sz w:val="24"/>
              </w:rPr>
            </w:pPr>
            <w:r>
              <w:rPr>
                <w:sz w:val="24"/>
              </w:rPr>
              <w:t>Did Not Attend- DNA</w:t>
            </w:r>
          </w:p>
          <w:p w:rsidR="00725E29" w:rsidRDefault="00725E29" w:rsidP="003D3F5C">
            <w:pPr>
              <w:rPr>
                <w:sz w:val="24"/>
              </w:rPr>
            </w:pPr>
            <w:r>
              <w:rPr>
                <w:sz w:val="24"/>
              </w:rPr>
              <w:t xml:space="preserve">The practice is continuing its DNA policy; 3 </w:t>
            </w:r>
            <w:proofErr w:type="spellStart"/>
            <w:r>
              <w:rPr>
                <w:sz w:val="24"/>
              </w:rPr>
              <w:t>dna</w:t>
            </w:r>
            <w:proofErr w:type="spellEnd"/>
            <w:r>
              <w:rPr>
                <w:sz w:val="24"/>
              </w:rPr>
              <w:t xml:space="preserve"> and the patient will have to move surgeries. Each appointment wasted costs the practice £12-£15, plus another patient could have used that appointment. </w:t>
            </w:r>
          </w:p>
          <w:p w:rsidR="00725E29" w:rsidRDefault="00725E29" w:rsidP="003D3F5C">
            <w:pPr>
              <w:rPr>
                <w:sz w:val="24"/>
              </w:rPr>
            </w:pPr>
            <w:r>
              <w:rPr>
                <w:sz w:val="24"/>
              </w:rPr>
              <w:t xml:space="preserve">The practice </w:t>
            </w:r>
            <w:r w:rsidR="00953885">
              <w:rPr>
                <w:sz w:val="24"/>
              </w:rPr>
              <w:t xml:space="preserve">is encouraging patients to register for the online services. Currently 22% </w:t>
            </w:r>
            <w:r w:rsidR="00A02BAE">
              <w:rPr>
                <w:sz w:val="24"/>
              </w:rPr>
              <w:t xml:space="preserve">of our patients are registered for the online services. </w:t>
            </w:r>
          </w:p>
        </w:tc>
        <w:tc>
          <w:tcPr>
            <w:tcW w:w="2613" w:type="dxa"/>
          </w:tcPr>
          <w:p w:rsidR="009B09BE" w:rsidRDefault="009B09BE" w:rsidP="00ED5316">
            <w:pPr>
              <w:rPr>
                <w:b/>
                <w:sz w:val="24"/>
              </w:rPr>
            </w:pPr>
          </w:p>
        </w:tc>
      </w:tr>
      <w:tr w:rsidR="009B09BE" w:rsidTr="00ED5316">
        <w:tc>
          <w:tcPr>
            <w:tcW w:w="675" w:type="dxa"/>
          </w:tcPr>
          <w:p w:rsidR="009B09BE" w:rsidRDefault="00CA5C4A" w:rsidP="00ED531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4" w:type="dxa"/>
          </w:tcPr>
          <w:p w:rsidR="00CA5C4A" w:rsidRDefault="00CA5C4A" w:rsidP="003D3F5C">
            <w:pPr>
              <w:rPr>
                <w:sz w:val="24"/>
              </w:rPr>
            </w:pPr>
            <w:r>
              <w:rPr>
                <w:sz w:val="24"/>
              </w:rPr>
              <w:t>AH- when I see patients I ask them what is their priorities;</w:t>
            </w:r>
          </w:p>
          <w:p w:rsidR="00CA5C4A" w:rsidRDefault="00CA5C4A" w:rsidP="00CA5C4A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G</w:t>
            </w:r>
            <w:r w:rsidRPr="00CA5C4A">
              <w:rPr>
                <w:sz w:val="24"/>
              </w:rPr>
              <w:t>ood education for their children</w:t>
            </w:r>
          </w:p>
          <w:p w:rsidR="00CA5C4A" w:rsidRDefault="00CA5C4A" w:rsidP="00CA5C4A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Training for job</w:t>
            </w:r>
          </w:p>
          <w:p w:rsidR="00CA5C4A" w:rsidRDefault="00CA5C4A" w:rsidP="00CA5C4A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Housing</w:t>
            </w:r>
          </w:p>
          <w:p w:rsidR="00CA5C4A" w:rsidRPr="00CA5C4A" w:rsidRDefault="00CA5C4A" w:rsidP="00CA5C4A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Health</w:t>
            </w:r>
          </w:p>
        </w:tc>
        <w:tc>
          <w:tcPr>
            <w:tcW w:w="2613" w:type="dxa"/>
          </w:tcPr>
          <w:p w:rsidR="009B09BE" w:rsidRDefault="009B09BE" w:rsidP="00ED5316">
            <w:pPr>
              <w:rPr>
                <w:b/>
                <w:sz w:val="24"/>
              </w:rPr>
            </w:pPr>
          </w:p>
        </w:tc>
      </w:tr>
      <w:tr w:rsidR="00CA5C4A" w:rsidTr="00ED5316">
        <w:tc>
          <w:tcPr>
            <w:tcW w:w="675" w:type="dxa"/>
          </w:tcPr>
          <w:p w:rsidR="00CA5C4A" w:rsidRDefault="00CA5C4A" w:rsidP="00ED531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4" w:type="dxa"/>
          </w:tcPr>
          <w:p w:rsidR="00CA5C4A" w:rsidRDefault="00CA5C4A" w:rsidP="003D3F5C">
            <w:pPr>
              <w:rPr>
                <w:sz w:val="24"/>
              </w:rPr>
            </w:pPr>
            <w:r>
              <w:rPr>
                <w:sz w:val="24"/>
              </w:rPr>
              <w:t>Patient surveys</w:t>
            </w:r>
          </w:p>
          <w:p w:rsidR="00CA5C4A" w:rsidRDefault="00CA5C4A" w:rsidP="003D3F5C">
            <w:pPr>
              <w:rPr>
                <w:sz w:val="24"/>
              </w:rPr>
            </w:pPr>
            <w:r>
              <w:rPr>
                <w:sz w:val="24"/>
              </w:rPr>
              <w:t>Last patient surveys were completed in March 2017, a PPG mem</w:t>
            </w:r>
            <w:r w:rsidR="00AC43BE">
              <w:rPr>
                <w:sz w:val="24"/>
              </w:rPr>
              <w:t>ber who speaks Pushto/Urdu helped patients who have difficulties speaking English complete the surveys.</w:t>
            </w:r>
            <w:r>
              <w:rPr>
                <w:sz w:val="24"/>
              </w:rPr>
              <w:t xml:space="preserve"> Next </w:t>
            </w:r>
            <w:r w:rsidR="00AC43BE">
              <w:rPr>
                <w:sz w:val="24"/>
              </w:rPr>
              <w:t xml:space="preserve">surveys </w:t>
            </w:r>
            <w:r>
              <w:rPr>
                <w:sz w:val="24"/>
              </w:rPr>
              <w:t>due in September</w:t>
            </w:r>
            <w:r w:rsidR="00AC43BE">
              <w:rPr>
                <w:sz w:val="24"/>
              </w:rPr>
              <w:t xml:space="preserve">- we would like PPG members to help patient’s complete surveys again. </w:t>
            </w:r>
          </w:p>
          <w:p w:rsidR="00A16C7A" w:rsidRDefault="00A16C7A" w:rsidP="003D3F5C">
            <w:pPr>
              <w:rPr>
                <w:sz w:val="24"/>
              </w:rPr>
            </w:pPr>
          </w:p>
          <w:p w:rsidR="00A16C7A" w:rsidRDefault="00FE1CED" w:rsidP="003D3F5C">
            <w:pPr>
              <w:rPr>
                <w:sz w:val="24"/>
              </w:rPr>
            </w:pPr>
            <w:r>
              <w:rPr>
                <w:sz w:val="24"/>
              </w:rPr>
              <w:t xml:space="preserve">Results discussed </w:t>
            </w:r>
          </w:p>
          <w:p w:rsidR="00A16C7A" w:rsidRDefault="00A16C7A" w:rsidP="003D3F5C">
            <w:pPr>
              <w:rPr>
                <w:sz w:val="24"/>
              </w:rPr>
            </w:pPr>
          </w:p>
        </w:tc>
        <w:tc>
          <w:tcPr>
            <w:tcW w:w="2613" w:type="dxa"/>
          </w:tcPr>
          <w:p w:rsidR="00CA5C4A" w:rsidRDefault="00CA5C4A" w:rsidP="00ED5316">
            <w:pPr>
              <w:rPr>
                <w:b/>
                <w:sz w:val="24"/>
              </w:rPr>
            </w:pPr>
          </w:p>
          <w:p w:rsidR="00AC43BE" w:rsidRDefault="00AC43BE" w:rsidP="00ED5316">
            <w:pPr>
              <w:rPr>
                <w:b/>
                <w:sz w:val="24"/>
              </w:rPr>
            </w:pPr>
          </w:p>
          <w:p w:rsidR="00AC43BE" w:rsidRDefault="00AC43BE" w:rsidP="00ED5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GM has agreed to help patients who require help to complete patient surveys in September.</w:t>
            </w:r>
          </w:p>
        </w:tc>
      </w:tr>
      <w:tr w:rsidR="00BF48D3" w:rsidTr="00ED5316">
        <w:tc>
          <w:tcPr>
            <w:tcW w:w="675" w:type="dxa"/>
          </w:tcPr>
          <w:p w:rsidR="00BF48D3" w:rsidRDefault="00BF48D3" w:rsidP="00ED531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4" w:type="dxa"/>
          </w:tcPr>
          <w:p w:rsidR="00BF48D3" w:rsidRDefault="00BF48D3" w:rsidP="003D3F5C">
            <w:pPr>
              <w:rPr>
                <w:sz w:val="24"/>
              </w:rPr>
            </w:pPr>
            <w:r>
              <w:rPr>
                <w:sz w:val="24"/>
              </w:rPr>
              <w:t>Telephone system</w:t>
            </w:r>
          </w:p>
          <w:p w:rsidR="00BF48D3" w:rsidRDefault="00BF48D3" w:rsidP="00BF48D3">
            <w:pPr>
              <w:rPr>
                <w:sz w:val="24"/>
              </w:rPr>
            </w:pPr>
            <w:r>
              <w:rPr>
                <w:sz w:val="24"/>
              </w:rPr>
              <w:t>The practice is in contact with the CCG in regards to a new telephone system, there will more lines, queuing</w:t>
            </w:r>
            <w:bookmarkStart w:id="0" w:name="_GoBack"/>
            <w:bookmarkEnd w:id="0"/>
            <w:r>
              <w:rPr>
                <w:sz w:val="24"/>
              </w:rPr>
              <w:t xml:space="preserve"> system to ensure better access for patients.</w:t>
            </w:r>
          </w:p>
        </w:tc>
        <w:tc>
          <w:tcPr>
            <w:tcW w:w="2613" w:type="dxa"/>
          </w:tcPr>
          <w:p w:rsidR="00BF48D3" w:rsidRDefault="00BF48D3" w:rsidP="00ED5316">
            <w:pPr>
              <w:rPr>
                <w:b/>
                <w:sz w:val="24"/>
              </w:rPr>
            </w:pPr>
          </w:p>
        </w:tc>
      </w:tr>
      <w:tr w:rsidR="00A26319" w:rsidTr="00ED5316">
        <w:tc>
          <w:tcPr>
            <w:tcW w:w="675" w:type="dxa"/>
          </w:tcPr>
          <w:p w:rsidR="00A26319" w:rsidRDefault="00A26319" w:rsidP="00ED5316">
            <w:pPr>
              <w:rPr>
                <w:sz w:val="24"/>
              </w:rPr>
            </w:pPr>
          </w:p>
        </w:tc>
        <w:tc>
          <w:tcPr>
            <w:tcW w:w="5954" w:type="dxa"/>
          </w:tcPr>
          <w:p w:rsidR="0012755F" w:rsidRDefault="003B34F6" w:rsidP="00AC43BE">
            <w:pPr>
              <w:rPr>
                <w:sz w:val="24"/>
              </w:rPr>
            </w:pPr>
            <w:r>
              <w:rPr>
                <w:sz w:val="24"/>
              </w:rPr>
              <w:t xml:space="preserve">Next PPG meeting </w:t>
            </w:r>
            <w:r w:rsidR="00AC43BE">
              <w:rPr>
                <w:sz w:val="24"/>
              </w:rPr>
              <w:t>Saturday 7</w:t>
            </w:r>
            <w:r w:rsidR="00AC43BE" w:rsidRPr="00AC43BE">
              <w:rPr>
                <w:sz w:val="24"/>
                <w:vertAlign w:val="superscript"/>
              </w:rPr>
              <w:t>th</w:t>
            </w:r>
            <w:r w:rsidR="00AC43BE">
              <w:rPr>
                <w:sz w:val="24"/>
              </w:rPr>
              <w:t xml:space="preserve"> October 2017</w:t>
            </w:r>
          </w:p>
        </w:tc>
        <w:tc>
          <w:tcPr>
            <w:tcW w:w="2613" w:type="dxa"/>
          </w:tcPr>
          <w:p w:rsidR="00A26319" w:rsidRDefault="00A26319" w:rsidP="00ED5316">
            <w:pPr>
              <w:rPr>
                <w:b/>
                <w:sz w:val="24"/>
              </w:rPr>
            </w:pPr>
          </w:p>
        </w:tc>
      </w:tr>
    </w:tbl>
    <w:p w:rsidR="009503BE" w:rsidRPr="00924A67" w:rsidRDefault="009503BE" w:rsidP="00924A67">
      <w:pPr>
        <w:rPr>
          <w:b/>
          <w:sz w:val="24"/>
        </w:rPr>
      </w:pPr>
    </w:p>
    <w:sectPr w:rsidR="009503BE" w:rsidRPr="00924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E50"/>
    <w:multiLevelType w:val="hybridMultilevel"/>
    <w:tmpl w:val="D3CA7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523BB"/>
    <w:multiLevelType w:val="hybridMultilevel"/>
    <w:tmpl w:val="0B0C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7657D"/>
    <w:multiLevelType w:val="hybridMultilevel"/>
    <w:tmpl w:val="5F92F8B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DB1500C"/>
    <w:multiLevelType w:val="hybridMultilevel"/>
    <w:tmpl w:val="5766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F57EA"/>
    <w:multiLevelType w:val="hybridMultilevel"/>
    <w:tmpl w:val="0ECCF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w33OP0WdbL2oISUzImxNopdfvw=" w:salt="xz5Pgi985im1mZDPb+OCZ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7"/>
    <w:rsid w:val="000260F6"/>
    <w:rsid w:val="0004055D"/>
    <w:rsid w:val="00053D6B"/>
    <w:rsid w:val="00086EEA"/>
    <w:rsid w:val="0009230B"/>
    <w:rsid w:val="0009237C"/>
    <w:rsid w:val="000A21AE"/>
    <w:rsid w:val="000B2348"/>
    <w:rsid w:val="000C578D"/>
    <w:rsid w:val="000C73E1"/>
    <w:rsid w:val="0012755F"/>
    <w:rsid w:val="00150A3C"/>
    <w:rsid w:val="00174A55"/>
    <w:rsid w:val="00181F27"/>
    <w:rsid w:val="001821EC"/>
    <w:rsid w:val="00210D52"/>
    <w:rsid w:val="002848A5"/>
    <w:rsid w:val="002F2CAD"/>
    <w:rsid w:val="0031384A"/>
    <w:rsid w:val="003308FE"/>
    <w:rsid w:val="00343BEB"/>
    <w:rsid w:val="00373E78"/>
    <w:rsid w:val="003B34F6"/>
    <w:rsid w:val="003D3F5C"/>
    <w:rsid w:val="003D7D37"/>
    <w:rsid w:val="003E73E1"/>
    <w:rsid w:val="00405460"/>
    <w:rsid w:val="004C7EDD"/>
    <w:rsid w:val="005243B1"/>
    <w:rsid w:val="005609EA"/>
    <w:rsid w:val="00574329"/>
    <w:rsid w:val="005B2DDE"/>
    <w:rsid w:val="0064511F"/>
    <w:rsid w:val="00697B12"/>
    <w:rsid w:val="006D58C8"/>
    <w:rsid w:val="006E577A"/>
    <w:rsid w:val="00701E57"/>
    <w:rsid w:val="00725E29"/>
    <w:rsid w:val="007A07F6"/>
    <w:rsid w:val="007B5819"/>
    <w:rsid w:val="00844392"/>
    <w:rsid w:val="00886C76"/>
    <w:rsid w:val="008B5489"/>
    <w:rsid w:val="008B5F0C"/>
    <w:rsid w:val="00910A41"/>
    <w:rsid w:val="00914C5F"/>
    <w:rsid w:val="00924725"/>
    <w:rsid w:val="00924A67"/>
    <w:rsid w:val="00942BB9"/>
    <w:rsid w:val="009503BE"/>
    <w:rsid w:val="00953885"/>
    <w:rsid w:val="00981F9B"/>
    <w:rsid w:val="009B09BE"/>
    <w:rsid w:val="009E108D"/>
    <w:rsid w:val="009E3FFE"/>
    <w:rsid w:val="00A02BAE"/>
    <w:rsid w:val="00A07221"/>
    <w:rsid w:val="00A11470"/>
    <w:rsid w:val="00A15D62"/>
    <w:rsid w:val="00A15F53"/>
    <w:rsid w:val="00A16C7A"/>
    <w:rsid w:val="00A16FB4"/>
    <w:rsid w:val="00A26319"/>
    <w:rsid w:val="00AC43BE"/>
    <w:rsid w:val="00B159D2"/>
    <w:rsid w:val="00B20017"/>
    <w:rsid w:val="00B32952"/>
    <w:rsid w:val="00B741C2"/>
    <w:rsid w:val="00B75C85"/>
    <w:rsid w:val="00BF48D3"/>
    <w:rsid w:val="00C05D83"/>
    <w:rsid w:val="00C43302"/>
    <w:rsid w:val="00CA5C4A"/>
    <w:rsid w:val="00CC2AD9"/>
    <w:rsid w:val="00D5384A"/>
    <w:rsid w:val="00DB256D"/>
    <w:rsid w:val="00DC1251"/>
    <w:rsid w:val="00E02D92"/>
    <w:rsid w:val="00E61C2F"/>
    <w:rsid w:val="00E730AD"/>
    <w:rsid w:val="00EA0EBD"/>
    <w:rsid w:val="00EE1A99"/>
    <w:rsid w:val="00EE7C8D"/>
    <w:rsid w:val="00EF5132"/>
    <w:rsid w:val="00F22E83"/>
    <w:rsid w:val="00F43127"/>
    <w:rsid w:val="00F72C4B"/>
    <w:rsid w:val="00F944EE"/>
    <w:rsid w:val="00FA55B4"/>
    <w:rsid w:val="00F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3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60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3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60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773</Words>
  <Characters>4408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2017-07-18T13:16:00Z</dcterms:created>
  <dcterms:modified xsi:type="dcterms:W3CDTF">2017-07-26T11:16:00Z</dcterms:modified>
</cp:coreProperties>
</file>